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BA" w:rsidRPr="00657D12" w:rsidRDefault="00C56FBA" w:rsidP="00C56F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C56FBA" w:rsidRPr="00657D12" w:rsidRDefault="00C56FBA" w:rsidP="00C56FBA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C56FBA" w:rsidRPr="00657D12" w:rsidRDefault="00C56FBA" w:rsidP="00C56FB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C56FBA" w:rsidRDefault="00C56FBA" w:rsidP="00C56FB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</w:t>
      </w:r>
      <w:r>
        <w:rPr>
          <w:bCs/>
          <w:sz w:val="28"/>
          <w:szCs w:val="28"/>
        </w:rPr>
        <w:t>развитию речи</w:t>
      </w:r>
      <w:r w:rsidRPr="00657D12">
        <w:rPr>
          <w:bCs/>
          <w:sz w:val="28"/>
          <w:szCs w:val="28"/>
        </w:rPr>
        <w:t>:</w:t>
      </w:r>
    </w:p>
    <w:p w:rsidR="00C56FBA" w:rsidRPr="00350180" w:rsidRDefault="00C56FBA" w:rsidP="00C56F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Среда, 29 апреля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Тем:</w:t>
      </w:r>
      <w:r w:rsidRPr="0035018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350180">
        <w:rPr>
          <w:rFonts w:ascii="Times New Roman" w:hAnsi="Times New Roman" w:cs="Times New Roman"/>
          <w:b/>
          <w:sz w:val="28"/>
          <w:szCs w:val="28"/>
        </w:rPr>
        <w:t xml:space="preserve">«Весна. Признаки весны» </w:t>
      </w:r>
      <w:bookmarkEnd w:id="0"/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Цель</w:t>
      </w:r>
      <w:r w:rsidRPr="00350180">
        <w:rPr>
          <w:rFonts w:ascii="Times New Roman" w:hAnsi="Times New Roman" w:cs="Times New Roman"/>
          <w:color w:val="231F20"/>
          <w:sz w:val="28"/>
          <w:szCs w:val="28"/>
        </w:rPr>
        <w:t>: развитие связной речи по теме «Весна. Признаки весны».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b/>
          <w:color w:val="231F20"/>
          <w:sz w:val="28"/>
          <w:szCs w:val="28"/>
        </w:rPr>
        <w:t>Вопросы: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- Какое сейчас время года? (весна)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У меня есть изображение «тучки» и «солнышка». 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- О каком настроении «говорит солнышко »? (веселом,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>радостным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- О каком настроении «говорит тучка »? (грустном)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А какое настроение сегодня у тебя? (веселое)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33CF78" wp14:editId="47AB2402">
            <wp:extent cx="3276600" cy="2457450"/>
            <wp:effectExtent l="19050" t="0" r="0" b="0"/>
            <wp:docPr id="22" name="Рисунок 13" descr="http://zabavnik.club/wp-content/uploads/kartinki_dlya_detey_s_tuchkoy_11_2216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bavnik.club/wp-content/uploads/kartinki_dlya_detey_s_tuchkoy_11_22164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80" cy="245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Сейчас весна. Эта красавица-весна привела нам тёплое, лучистое солнышко. Посмотри, как ярко оно светит. Вот поэтому и настроение хорошее.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А чтобы солнышко еще больше грело и светило, давай его позовем. 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Солнышко – вёдрышко,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Выгляни в окошко,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Посвети немножко.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А вот уже солнышко стало светить ярче. Солнышко проснулось,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>потянулось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 и побежали во все стороны солнечные лучики.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b/>
          <w:color w:val="231F20"/>
          <w:sz w:val="28"/>
          <w:szCs w:val="28"/>
        </w:rPr>
        <w:t>Презентация для детей «Апрель»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hyperlink r:id="rId6" w:history="1">
        <w:r w:rsidRPr="00350180">
          <w:rPr>
            <w:rStyle w:val="a5"/>
            <w:rFonts w:ascii="Times New Roman" w:hAnsi="Times New Roman" w:cs="Times New Roman"/>
            <w:sz w:val="28"/>
            <w:szCs w:val="28"/>
          </w:rPr>
          <w:t>https://ppt4web.ru/detskie-prezentacii/aprel0.html</w:t>
        </w:r>
      </w:hyperlink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Загадка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Молодое, новое,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К радости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>готовое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Встанет рано поутру —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Я глаза скорей протру,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А оно — всё ярче, ярче,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За окном — всё жарче, жарче…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Что это такое?  (солнце) 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Игра ''Сравни и назови''</w:t>
      </w:r>
    </w:p>
    <w:p w:rsidR="00C56FBA" w:rsidRPr="00350180" w:rsidRDefault="00C56FBA" w:rsidP="00C56FBA">
      <w:pPr>
        <w:spacing w:after="0" w:line="240" w:lineRule="auto"/>
        <w:rPr>
          <w:rStyle w:val="a6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6"/>
          <w:rFonts w:ascii="Times New Roman" w:hAnsi="Times New Roman" w:cs="Times New Roman"/>
          <w:color w:val="231F20"/>
          <w:sz w:val="28"/>
          <w:szCs w:val="28"/>
        </w:rPr>
        <w:t>Ребенок заканчивает фразу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Солнце желтое, как… (одуванчик)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Солнце круглое, как… (мячик)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Солнце ласковое, как (мама, бабушка)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Солнце румяное, как (колобок)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b/>
          <w:color w:val="231F20"/>
          <w:sz w:val="28"/>
          <w:szCs w:val="28"/>
        </w:rPr>
        <w:t>Мультфильм «Весенняя сказка»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hyperlink r:id="rId7" w:history="1">
        <w:proofErr w:type="gramStart"/>
        <w:r w:rsidRPr="00350180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https://yandex.ru/video/preview/?filmId=13023102001832716127&amp;text=%D0%B2%D0%B5%D1%81%D0%B5%D0%BD%D0%BD%D1%8F%D1%8F%20%D1%81%D0%BA%D0%B0%D0%B7%D0%BA%D0%B0%20%D1%80%D0%B0%D0%B7%D0%B2%D0%B8%D0%B2%D0%B0%D1%8E%D1%89%D0%B0%D1%8F</w:t>
        </w:r>
        <w:proofErr w:type="gramEnd"/>
        <w:r w:rsidRPr="00350180">
          <w:rPr>
            <w:rStyle w:val="a5"/>
            <w:rFonts w:ascii="Times New Roman" w:hAnsi="Times New Roman" w:cs="Times New Roman"/>
            <w:sz w:val="28"/>
            <w:szCs w:val="28"/>
          </w:rPr>
          <w:t>&amp;path=wizard&amp;parent-reqid=1587976036816690-1474353615197330480900207-production-app-host-man-web-yp-272&amp;redircnt=1587976049.1</w:t>
        </w:r>
      </w:hyperlink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Игра '' Продолжи звук"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Зашумел ветер около уха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( 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ш-ш-ш-ш 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Летала оса около носа (с-с-с-с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 )</w:t>
      </w:r>
      <w:proofErr w:type="gramEnd"/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Летел, жук жужжал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( 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ж-ж-ж-ж 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Поймали комара, послушаем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( 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з-з-з-з 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Отпустили, сильно подуем  </w:t>
      </w:r>
      <w:proofErr w:type="gramStart"/>
      <w:r w:rsidRPr="00350180">
        <w:rPr>
          <w:rFonts w:ascii="Times New Roman" w:hAnsi="Times New Roman" w:cs="Times New Roman"/>
          <w:color w:val="231F20"/>
          <w:sz w:val="28"/>
          <w:szCs w:val="28"/>
        </w:rPr>
        <w:t xml:space="preserve">( </w:t>
      </w:r>
      <w:proofErr w:type="gramEnd"/>
      <w:r w:rsidRPr="00350180">
        <w:rPr>
          <w:rFonts w:ascii="Times New Roman" w:hAnsi="Times New Roman" w:cs="Times New Roman"/>
          <w:color w:val="231F20"/>
          <w:sz w:val="28"/>
          <w:szCs w:val="28"/>
        </w:rPr>
        <w:t>у-у-у-у).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Игра «Мамы и малыши» «</w:t>
      </w:r>
      <w:proofErr w:type="gramStart"/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Один-много</w:t>
      </w:r>
      <w:proofErr w:type="gramEnd"/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».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-</w:t>
      </w:r>
      <w:r w:rsidRPr="00350180">
        <w:rPr>
          <w:rFonts w:ascii="Times New Roman" w:hAnsi="Times New Roman" w:cs="Times New Roman"/>
          <w:color w:val="231F20"/>
          <w:sz w:val="28"/>
          <w:szCs w:val="28"/>
        </w:rPr>
        <w:t>медведь - медвежата - медвежонок;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- белка-бельчата-бельчонок;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- волк-волчата-волчонок;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- лиса-лисята-лисенок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C56FBA" w:rsidRPr="00350180" w:rsidRDefault="00C56FBA" w:rsidP="00C56FBA">
      <w:pPr>
        <w:spacing w:after="0" w:line="240" w:lineRule="auto"/>
        <w:rPr>
          <w:rStyle w:val="a4"/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Style w:val="a4"/>
          <w:rFonts w:ascii="Times New Roman" w:hAnsi="Times New Roman" w:cs="Times New Roman"/>
          <w:color w:val="231F20"/>
          <w:sz w:val="28"/>
          <w:szCs w:val="28"/>
        </w:rPr>
        <w:t>Пальчиковая гимнастика "Цветок"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Вырос высокий цветок на поляне,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(Запястья соединить, ладони развести в стороны, пальцы слегка округлить.)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Утром весенним раскрыл лепестки.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(Развести пальцы рук.)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Всем лепесткам красоту и питанье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(Ритмично двигать пальцами вместе-врозь.)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t>Дружно дают под землей корешки.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350180">
        <w:rPr>
          <w:rFonts w:ascii="Times New Roman" w:hAnsi="Times New Roman" w:cs="Times New Roman"/>
          <w:color w:val="231F20"/>
          <w:sz w:val="28"/>
          <w:szCs w:val="28"/>
        </w:rPr>
        <w:lastRenderedPageBreak/>
        <w:t>(Ладони опустить вниз, тыльной стороной прижать друг к другу, пальцы развести.)</w:t>
      </w:r>
    </w:p>
    <w:p w:rsidR="00C56FBA" w:rsidRPr="00350180" w:rsidRDefault="00C56FBA" w:rsidP="00C56FBA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</w:p>
    <w:p w:rsidR="00D94406" w:rsidRDefault="00D94406"/>
    <w:sectPr w:rsidR="00D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BA"/>
    <w:rsid w:val="00C56FBA"/>
    <w:rsid w:val="00D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FBA"/>
    <w:rPr>
      <w:b/>
      <w:bCs/>
    </w:rPr>
  </w:style>
  <w:style w:type="character" w:styleId="a5">
    <w:name w:val="Hyperlink"/>
    <w:basedOn w:val="a0"/>
    <w:uiPriority w:val="99"/>
    <w:unhideWhenUsed/>
    <w:rsid w:val="00C56FBA"/>
    <w:rPr>
      <w:color w:val="0000FF"/>
      <w:u w:val="single"/>
    </w:rPr>
  </w:style>
  <w:style w:type="character" w:styleId="a6">
    <w:name w:val="Emphasis"/>
    <w:basedOn w:val="a0"/>
    <w:uiPriority w:val="20"/>
    <w:qFormat/>
    <w:rsid w:val="00C56F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5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FBA"/>
    <w:rPr>
      <w:b/>
      <w:bCs/>
    </w:rPr>
  </w:style>
  <w:style w:type="character" w:styleId="a5">
    <w:name w:val="Hyperlink"/>
    <w:basedOn w:val="a0"/>
    <w:uiPriority w:val="99"/>
    <w:unhideWhenUsed/>
    <w:rsid w:val="00C56FBA"/>
    <w:rPr>
      <w:color w:val="0000FF"/>
      <w:u w:val="single"/>
    </w:rPr>
  </w:style>
  <w:style w:type="character" w:styleId="a6">
    <w:name w:val="Emphasis"/>
    <w:basedOn w:val="a0"/>
    <w:uiPriority w:val="20"/>
    <w:qFormat/>
    <w:rsid w:val="00C56FB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5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023102001832716127&amp;text=%D0%B2%D0%B5%D1%81%D0%B5%D0%BD%D0%BD%D1%8F%D1%8F%20%D1%81%D0%BA%D0%B0%D0%B7%D0%BA%D0%B0%20%D1%80%D0%B0%D0%B7%D0%B2%D0%B8%D0%B2%D0%B0%D1%8E%D1%89%D0%B0%D1%8F&amp;path=wizard&amp;parent-reqid=1587976036816690-1474353615197330480900207-production-app-host-man-web-yp-272&amp;redircnt=1587976049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t4web.ru/detskie-prezentacii/aprel0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2020-05-04T07:17:00Z</dcterms:created>
  <dcterms:modified xsi:type="dcterms:W3CDTF">2020-05-04T07:19:00Z</dcterms:modified>
</cp:coreProperties>
</file>