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2BC" w:rsidRPr="00657D12" w:rsidRDefault="00C752BC" w:rsidP="00C752B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C752BC" w:rsidRPr="00657D12" w:rsidRDefault="00C752BC" w:rsidP="00C752BC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войны, памятники героям</w:t>
      </w: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C752BC" w:rsidRPr="00657D12" w:rsidRDefault="00C752BC" w:rsidP="00C752B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ознакомлению с окружающим миром</w:t>
      </w:r>
      <w:r w:rsidRPr="00657D12">
        <w:rPr>
          <w:bCs/>
          <w:sz w:val="28"/>
          <w:szCs w:val="28"/>
        </w:rPr>
        <w:t>: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2"/>
          <w:b/>
          <w:bCs/>
          <w:color w:val="000000"/>
        </w:rPr>
        <w:t>ТЕМА: </w:t>
      </w:r>
      <w:r>
        <w:rPr>
          <w:rStyle w:val="c2"/>
          <w:b/>
          <w:bCs/>
          <w:i/>
          <w:iCs/>
          <w:color w:val="000000"/>
        </w:rPr>
        <w:t>«Российская</w:t>
      </w:r>
      <w:bookmarkStart w:id="0" w:name="_GoBack"/>
      <w:bookmarkEnd w:id="0"/>
      <w:r w:rsidRPr="006004D2">
        <w:rPr>
          <w:rStyle w:val="c2"/>
          <w:b/>
          <w:bCs/>
          <w:i/>
          <w:iCs/>
          <w:color w:val="000000"/>
        </w:rPr>
        <w:t>Армия»</w:t>
      </w:r>
      <w:r w:rsidRPr="006004D2">
        <w:rPr>
          <w:rStyle w:val="c5"/>
          <w:b/>
          <w:bCs/>
          <w:color w:val="000000"/>
        </w:rPr>
        <w:t>                                                                                             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proofErr w:type="gramStart"/>
      <w:r w:rsidRPr="006004D2">
        <w:rPr>
          <w:rStyle w:val="c2"/>
          <w:b/>
          <w:bCs/>
          <w:color w:val="000000"/>
        </w:rPr>
        <w:t>П</w:t>
      </w:r>
      <w:proofErr w:type="gramEnd"/>
      <w:r w:rsidRPr="006004D2">
        <w:rPr>
          <w:rStyle w:val="c2"/>
          <w:b/>
          <w:bCs/>
          <w:color w:val="000000"/>
        </w:rPr>
        <w:t>/З:</w:t>
      </w:r>
      <w:r w:rsidRPr="006004D2">
        <w:rPr>
          <w:rStyle w:val="c3"/>
          <w:color w:val="000000"/>
        </w:rPr>
        <w:t> 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безопасность.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2"/>
          <w:b/>
          <w:bCs/>
          <w:color w:val="000000"/>
        </w:rPr>
        <w:t>Материал: </w:t>
      </w:r>
      <w:r w:rsidRPr="006004D2">
        <w:rPr>
          <w:rStyle w:val="c6"/>
          <w:color w:val="000000"/>
        </w:rPr>
        <w:t>Иллюстрации с изображением представителей военных профессий.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3"/>
          <w:color w:val="000000"/>
        </w:rPr>
        <w:t>Прочитать</w:t>
      </w:r>
      <w:r w:rsidRPr="006004D2">
        <w:rPr>
          <w:rStyle w:val="c3"/>
          <w:color w:val="000000"/>
        </w:rPr>
        <w:t xml:space="preserve"> детям стихотворение: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4"/>
          <w:color w:val="000000"/>
        </w:rPr>
        <w:t>День такой у нас один —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4"/>
          <w:color w:val="000000"/>
        </w:rPr>
        <w:t>Праздник мальчиков, мужчин.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4"/>
          <w:color w:val="000000"/>
        </w:rPr>
        <w:t>Отмечает вся страна —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4"/>
          <w:color w:val="000000"/>
        </w:rPr>
        <w:t>Двадцать третье февраля.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4"/>
          <w:color w:val="000000"/>
        </w:rPr>
        <w:t>Этот день все знать должны —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4"/>
          <w:color w:val="000000"/>
        </w:rPr>
        <w:t>День защитников страны.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3"/>
          <w:color w:val="000000"/>
        </w:rPr>
        <w:t>Родитель беседует с ребенком</w:t>
      </w:r>
      <w:r w:rsidRPr="006004D2">
        <w:rPr>
          <w:rStyle w:val="c3"/>
          <w:color w:val="000000"/>
        </w:rPr>
        <w:t xml:space="preserve"> о защитниках Родины. Спрашивает: «Кого мы называем защитниками? От кого они защищают нашу Родину». В ответах </w:t>
      </w:r>
      <w:r>
        <w:rPr>
          <w:rStyle w:val="c3"/>
          <w:color w:val="000000"/>
        </w:rPr>
        <w:t>ребенка</w:t>
      </w:r>
      <w:r w:rsidRPr="006004D2">
        <w:rPr>
          <w:rStyle w:val="c3"/>
          <w:color w:val="000000"/>
        </w:rPr>
        <w:t xml:space="preserve"> обязательно должны прозвучать слова: солдаты, матросы, летчики.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3"/>
          <w:color w:val="000000"/>
        </w:rPr>
        <w:t>Родитель</w:t>
      </w:r>
      <w:r w:rsidRPr="006004D2">
        <w:rPr>
          <w:rStyle w:val="c3"/>
          <w:color w:val="000000"/>
        </w:rPr>
        <w:t xml:space="preserve"> обобщает ответы </w:t>
      </w:r>
      <w:r>
        <w:rPr>
          <w:rStyle w:val="c3"/>
          <w:color w:val="000000"/>
        </w:rPr>
        <w:t>ребенка</w:t>
      </w:r>
      <w:r w:rsidRPr="006004D2">
        <w:rPr>
          <w:rStyle w:val="c3"/>
          <w:color w:val="000000"/>
        </w:rPr>
        <w:t xml:space="preserve"> и предлагает угадать, о представителях какого рода войск пойдет речь: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4"/>
          <w:color w:val="000000"/>
        </w:rPr>
        <w:t>Он на страже рубежей День и ночь в дозоре.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4"/>
          <w:color w:val="000000"/>
        </w:rPr>
        <w:t>Охраняет он страну</w:t>
      </w:r>
      <w:proofErr w:type="gramStart"/>
      <w:r w:rsidRPr="006004D2">
        <w:rPr>
          <w:rStyle w:val="c4"/>
          <w:color w:val="000000"/>
        </w:rPr>
        <w:t xml:space="preserve"> О</w:t>
      </w:r>
      <w:proofErr w:type="gramEnd"/>
      <w:r w:rsidRPr="006004D2">
        <w:rPr>
          <w:rStyle w:val="c4"/>
          <w:color w:val="000000"/>
        </w:rPr>
        <w:t>т беды и горя.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4"/>
          <w:color w:val="000000"/>
        </w:rPr>
        <w:t>Друг - собака у него,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4"/>
          <w:color w:val="000000"/>
        </w:rPr>
        <w:t>Он в стрельбе отличник.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4"/>
          <w:color w:val="000000"/>
        </w:rPr>
        <w:t>С автоматом на плече Это</w:t>
      </w:r>
      <w:proofErr w:type="gramStart"/>
      <w:r w:rsidRPr="006004D2">
        <w:rPr>
          <w:rStyle w:val="c4"/>
          <w:color w:val="000000"/>
        </w:rPr>
        <w:t xml:space="preserve"> —... (</w:t>
      </w:r>
      <w:proofErr w:type="gramEnd"/>
      <w:r w:rsidRPr="006004D2">
        <w:rPr>
          <w:rStyle w:val="c4"/>
          <w:color w:val="000000"/>
        </w:rPr>
        <w:t>пограничник).</w:t>
      </w:r>
    </w:p>
    <w:p w:rsidR="00C752BC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>
        <w:rPr>
          <w:rStyle w:val="c3"/>
          <w:color w:val="000000"/>
        </w:rPr>
        <w:t>Родитель</w:t>
      </w:r>
      <w:r w:rsidRPr="006004D2">
        <w:rPr>
          <w:rStyle w:val="c3"/>
          <w:color w:val="000000"/>
        </w:rPr>
        <w:t xml:space="preserve"> рассматривает с </w:t>
      </w:r>
      <w:r>
        <w:rPr>
          <w:rStyle w:val="c3"/>
          <w:color w:val="000000"/>
        </w:rPr>
        <w:t xml:space="preserve">ребенком </w:t>
      </w:r>
      <w:r w:rsidRPr="006004D2">
        <w:rPr>
          <w:rStyle w:val="c3"/>
          <w:color w:val="000000"/>
        </w:rPr>
        <w:t>иллюстрации с изображением пограничников и рассказывает: «Каждая страна имеет свою границу, которую нельзя нарушать ни в коем случае. Россия — огромное государство, и протяженность границ у нее очень большая. Границы Российской Федерации охраняют пограничные войска. Они следят за тем, чтобы никто не нарушил границу. Чем лучше вооружены и подготовлены пограничники, тем выше обороноспособность нашей страны. На протяжении всей границы стоят электронные датчики, которые подают сигнал при любом нарушении границы. Из космоса ведут наблюдения военные спутники. И если граница нарушена, то звучит команда «Застава, в ружье! Тревога!» и пограничники выходят на поиски нарушителя».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noProof/>
        </w:rPr>
        <w:lastRenderedPageBreak/>
        <w:drawing>
          <wp:inline distT="0" distB="0" distL="0" distR="0" wp14:anchorId="7D58E8C6" wp14:editId="56E6E97E">
            <wp:extent cx="5940425" cy="3920681"/>
            <wp:effectExtent l="0" t="0" r="3175" b="3810"/>
            <wp:docPr id="1" name="Рисунок 1" descr="https://printonic.ru/uploads/images/2016/04/15/img_5710ad779dd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ntonic.ru/uploads/images/2016/04/15/img_5710ad779ddc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BC" w:rsidRPr="00B77DCC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3"/>
          <w:color w:val="000000"/>
        </w:rPr>
        <w:t xml:space="preserve">Рассказать </w:t>
      </w:r>
      <w:r w:rsidRPr="006004D2">
        <w:rPr>
          <w:rStyle w:val="c3"/>
          <w:color w:val="000000"/>
        </w:rPr>
        <w:t>о службе морских пограничников.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3"/>
          <w:color w:val="000000"/>
        </w:rPr>
        <w:t>Р</w:t>
      </w:r>
      <w:r w:rsidRPr="006004D2">
        <w:rPr>
          <w:rStyle w:val="c3"/>
          <w:color w:val="000000"/>
        </w:rPr>
        <w:t xml:space="preserve">ассматривает с </w:t>
      </w:r>
      <w:r>
        <w:rPr>
          <w:rStyle w:val="c3"/>
          <w:color w:val="000000"/>
        </w:rPr>
        <w:t>ребенком</w:t>
      </w:r>
      <w:r w:rsidRPr="006004D2">
        <w:rPr>
          <w:rStyle w:val="c3"/>
          <w:color w:val="000000"/>
        </w:rPr>
        <w:t xml:space="preserve"> иллюстрации с изображением военных летчиков.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4"/>
          <w:color w:val="000000"/>
        </w:rPr>
        <w:t>В небесах стальная птица—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4"/>
          <w:color w:val="000000"/>
        </w:rPr>
        <w:t>Она быстрее звука мчится.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 w:rsidRPr="006004D2">
        <w:rPr>
          <w:rStyle w:val="c4"/>
          <w:color w:val="000000"/>
        </w:rPr>
        <w:t>В кабине штурман и наводчик</w:t>
      </w:r>
    </w:p>
    <w:p w:rsidR="00C752BC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color w:val="000000"/>
        </w:rPr>
      </w:pPr>
      <w:r w:rsidRPr="006004D2">
        <w:rPr>
          <w:rStyle w:val="c4"/>
          <w:color w:val="000000"/>
        </w:rPr>
        <w:t>Ведет ее военный... (летчик).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noProof/>
        </w:rPr>
        <w:drawing>
          <wp:inline distT="0" distB="0" distL="0" distR="0" wp14:anchorId="73986076" wp14:editId="37B978F7">
            <wp:extent cx="5531702" cy="4143375"/>
            <wp:effectExtent l="0" t="0" r="0" b="0"/>
            <wp:docPr id="2" name="Рисунок 2" descr="https://cf2.ppt-online.org/files2/slide/k/KwW6CO3MykezvLnZYcDVoHF9aJqIlsjprgfxNSPRQ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2.ppt-online.org/files2/slide/k/KwW6CO3MykezvLnZYcDVoHF9aJqIlsjprgfxNSPRQ/slide-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14" cy="414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BC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>
        <w:rPr>
          <w:rStyle w:val="c3"/>
          <w:color w:val="000000"/>
        </w:rPr>
        <w:lastRenderedPageBreak/>
        <w:t>Ребенок</w:t>
      </w:r>
      <w:r w:rsidRPr="006004D2">
        <w:rPr>
          <w:rStyle w:val="c3"/>
          <w:color w:val="000000"/>
        </w:rPr>
        <w:t xml:space="preserve"> при помощи </w:t>
      </w:r>
      <w:r>
        <w:rPr>
          <w:rStyle w:val="c3"/>
          <w:color w:val="000000"/>
        </w:rPr>
        <w:t>родителя</w:t>
      </w:r>
      <w:r w:rsidRPr="006004D2">
        <w:rPr>
          <w:rStyle w:val="c3"/>
          <w:color w:val="000000"/>
        </w:rPr>
        <w:t xml:space="preserve"> рассказывают о военных самолетах, их названиях, возможностях и о том, кто управляет этими стальными машинами (самолеты «Стрижи», «Чижи», вертолеты «Стрекоза», «Акула»). Р</w:t>
      </w:r>
      <w:r>
        <w:rPr>
          <w:rStyle w:val="c3"/>
          <w:color w:val="000000"/>
        </w:rPr>
        <w:t>ебенку</w:t>
      </w:r>
      <w:r w:rsidRPr="006004D2">
        <w:rPr>
          <w:rStyle w:val="c3"/>
          <w:color w:val="000000"/>
        </w:rPr>
        <w:t xml:space="preserve"> предлагается подумать над названиями и сделать вывод: почему так названы машины. В беседе </w:t>
      </w:r>
      <w:r>
        <w:rPr>
          <w:rStyle w:val="c3"/>
          <w:color w:val="000000"/>
        </w:rPr>
        <w:t xml:space="preserve">родитель </w:t>
      </w:r>
      <w:r w:rsidRPr="006004D2">
        <w:rPr>
          <w:rStyle w:val="c3"/>
          <w:color w:val="000000"/>
        </w:rPr>
        <w:t xml:space="preserve"> акцентирует внимание на летчиках, управляющих такими машинами (это высококлассные специалисты, опытные, грамотные летчики; они не один год учатся в военном училище, много тренируются на специальных тренажерах, прежде чем управлять военным самолетам или вертолетом).</w:t>
      </w:r>
    </w:p>
    <w:p w:rsidR="00C752BC" w:rsidRDefault="00C752BC" w:rsidP="00C752B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noProof/>
        </w:rPr>
        <w:drawing>
          <wp:inline distT="0" distB="0" distL="0" distR="0" wp14:anchorId="61627D5C" wp14:editId="1A702643">
            <wp:extent cx="6235700" cy="4676775"/>
            <wp:effectExtent l="0" t="0" r="0" b="9525"/>
            <wp:docPr id="3" name="Рисунок 3" descr="http://900igr.net/up/datas/166631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900igr.net/up/datas/166631/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372" cy="467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BC" w:rsidRDefault="00C752BC" w:rsidP="00C752B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noProof/>
        </w:rPr>
        <w:lastRenderedPageBreak/>
        <w:drawing>
          <wp:inline distT="0" distB="0" distL="0" distR="0" wp14:anchorId="5B78AB22" wp14:editId="3F4A2C8A">
            <wp:extent cx="5981700" cy="4486274"/>
            <wp:effectExtent l="0" t="0" r="0" b="0"/>
            <wp:docPr id="4" name="Рисунок 4" descr="http://900igr.net/up/datas/166631/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up/datas/166631/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06" cy="448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noProof/>
        </w:rPr>
        <w:lastRenderedPageBreak/>
        <w:drawing>
          <wp:inline distT="0" distB="0" distL="0" distR="0" wp14:anchorId="1B9B8745" wp14:editId="38A13370">
            <wp:extent cx="5940425" cy="4455319"/>
            <wp:effectExtent l="0" t="0" r="3175" b="2540"/>
            <wp:docPr id="5" name="Рисунок 5" descr="http://900igr.net/up/datas/166631/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900igr.net/up/datas/166631/0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DCC">
        <w:t xml:space="preserve"> </w:t>
      </w:r>
      <w:r>
        <w:rPr>
          <w:noProof/>
        </w:rPr>
        <w:drawing>
          <wp:inline distT="0" distB="0" distL="0" distR="0" wp14:anchorId="1B3F3392" wp14:editId="62AA2062">
            <wp:extent cx="5940425" cy="3712766"/>
            <wp:effectExtent l="0" t="0" r="3175" b="2540"/>
            <wp:docPr id="6" name="Рисунок 6" descr="https://img2.goodfon.ru/original/2560x1600/4/94/ka-50-chernaya-akula-hokum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2.goodfon.ru/original/2560x1600/4/94/ka-50-chernaya-akula-hokum-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C752BC" w:rsidRPr="00B77DCC" w:rsidRDefault="00C752BC" w:rsidP="00C752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Физкультминутка « Наша Армия»</w:t>
      </w:r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Ровным строем мы идём </w:t>
      </w:r>
      <w:proofErr w:type="gramStart"/>
      <w:r>
        <w:rPr>
          <w:color w:val="000000"/>
        </w:rPr>
        <w:t>-р</w:t>
      </w:r>
      <w:proofErr w:type="gramEnd"/>
      <w:r>
        <w:rPr>
          <w:color w:val="000000"/>
        </w:rPr>
        <w:t>аз, два, три (</w:t>
      </w:r>
      <w:r>
        <w:rPr>
          <w:i/>
          <w:iCs/>
          <w:color w:val="000000"/>
        </w:rPr>
        <w:t xml:space="preserve">Марш на месте. </w:t>
      </w:r>
      <w:proofErr w:type="gramStart"/>
      <w:r>
        <w:rPr>
          <w:i/>
          <w:iCs/>
          <w:color w:val="000000"/>
        </w:rPr>
        <w:t>Махи руками, согнутыми в локте)</w:t>
      </w:r>
      <w:proofErr w:type="gramEnd"/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барабаны звонко бьё</w:t>
      </w:r>
      <w:proofErr w:type="gramStart"/>
      <w:r>
        <w:rPr>
          <w:color w:val="000000"/>
        </w:rPr>
        <w:t>м-</w:t>
      </w:r>
      <w:proofErr w:type="gramEnd"/>
      <w:r>
        <w:rPr>
          <w:color w:val="000000"/>
        </w:rPr>
        <w:t xml:space="preserve"> раз, два, три (</w:t>
      </w:r>
      <w:r>
        <w:rPr>
          <w:i/>
          <w:iCs/>
          <w:color w:val="000000"/>
        </w:rPr>
        <w:t>Продолжаем марш, имитируем стук в барабаны)</w:t>
      </w:r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летим, как самолёт-раз, два, три (</w:t>
      </w:r>
      <w:r>
        <w:rPr>
          <w:i/>
          <w:iCs/>
          <w:color w:val="000000"/>
        </w:rPr>
        <w:t>руки в стороны, раскачивание</w:t>
      </w:r>
      <w:r>
        <w:rPr>
          <w:color w:val="000000"/>
        </w:rPr>
        <w:t>)</w:t>
      </w:r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Ускоряется полёт-раз, два, три (</w:t>
      </w:r>
      <w:r>
        <w:rPr>
          <w:i/>
          <w:iCs/>
          <w:color w:val="000000"/>
        </w:rPr>
        <w:t>ускоряем движение)</w:t>
      </w:r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Пересели в вертолёт-раз, два, три </w:t>
      </w:r>
      <w:r>
        <w:rPr>
          <w:i/>
          <w:iCs/>
          <w:color w:val="000000"/>
        </w:rPr>
        <w:t>(руки перед собой, изображаем пропеллер)</w:t>
      </w:r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Поднимает </w:t>
      </w:r>
      <w:proofErr w:type="gramStart"/>
      <w:r>
        <w:rPr>
          <w:color w:val="000000"/>
        </w:rPr>
        <w:t>в верх</w:t>
      </w:r>
      <w:proofErr w:type="gramEnd"/>
      <w:r>
        <w:rPr>
          <w:color w:val="000000"/>
        </w:rPr>
        <w:t xml:space="preserve"> пилот - раз, два, три </w:t>
      </w:r>
      <w:r>
        <w:rPr>
          <w:i/>
          <w:iCs/>
          <w:color w:val="000000"/>
        </w:rPr>
        <w:t>(медленно поднимаем руки над головой, продолжая изображать пропеллер)</w:t>
      </w:r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ракете полетим - раз, два, три (</w:t>
      </w:r>
      <w:r>
        <w:rPr>
          <w:i/>
          <w:iCs/>
          <w:color w:val="000000"/>
        </w:rPr>
        <w:t>руки вытягиваем над головой, соединяем ладони</w:t>
      </w:r>
      <w:r>
        <w:rPr>
          <w:color w:val="000000"/>
        </w:rPr>
        <w:t>)</w:t>
      </w:r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всех-всех опереди</w:t>
      </w:r>
      <w:proofErr w:type="gramStart"/>
      <w:r>
        <w:rPr>
          <w:color w:val="000000"/>
        </w:rPr>
        <w:t>м-</w:t>
      </w:r>
      <w:proofErr w:type="gramEnd"/>
      <w:r>
        <w:rPr>
          <w:color w:val="000000"/>
        </w:rPr>
        <w:t xml:space="preserve"> раз, два, три </w:t>
      </w:r>
      <w:r>
        <w:rPr>
          <w:i/>
          <w:iCs/>
          <w:color w:val="000000"/>
        </w:rPr>
        <w:t>(не меняя положения рук приседаем и выпрыгиваем в верх)</w:t>
      </w:r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Поплывем на корабле - раз, два, три </w:t>
      </w:r>
      <w:r>
        <w:rPr>
          <w:i/>
          <w:iCs/>
          <w:color w:val="000000"/>
        </w:rPr>
        <w:t>(руки перед собой под прямым углом, ладони соединены)</w:t>
      </w:r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Нас качает на волне - раз, два, три (</w:t>
      </w:r>
      <w:r>
        <w:rPr>
          <w:i/>
          <w:iCs/>
          <w:color w:val="000000"/>
        </w:rPr>
        <w:t>руки в прежнем положении, раскачивание из стороны в сторону)</w:t>
      </w:r>
    </w:p>
    <w:p w:rsidR="00C752BC" w:rsidRDefault="00C752BC" w:rsidP="00C752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Наши пушки метко бью</w:t>
      </w:r>
      <w:proofErr w:type="gramStart"/>
      <w:r>
        <w:rPr>
          <w:color w:val="000000"/>
        </w:rPr>
        <w:t>т-</w:t>
      </w:r>
      <w:proofErr w:type="gramEnd"/>
      <w:r>
        <w:rPr>
          <w:color w:val="000000"/>
        </w:rPr>
        <w:t xml:space="preserve"> раз, два, три </w:t>
      </w:r>
      <w:r>
        <w:rPr>
          <w:i/>
          <w:iCs/>
          <w:color w:val="000000"/>
        </w:rPr>
        <w:t>(боксирующие движения руками)</w:t>
      </w:r>
    </w:p>
    <w:p w:rsidR="00C752BC" w:rsidRPr="00B77DCC" w:rsidRDefault="00C752BC" w:rsidP="00C752BC">
      <w:pPr>
        <w:pStyle w:val="a3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Нашей Армии салют! Раз, два три! </w:t>
      </w:r>
      <w:r>
        <w:rPr>
          <w:i/>
          <w:iCs/>
          <w:color w:val="000000"/>
        </w:rPr>
        <w:t>(Подпрыгиваем, вскидывая вверх руки с раскрытыми ладонями)</w:t>
      </w:r>
    </w:p>
    <w:p w:rsidR="00C752BC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Родитель </w:t>
      </w:r>
      <w:r w:rsidRPr="006004D2">
        <w:rPr>
          <w:rStyle w:val="c3"/>
          <w:color w:val="000000"/>
        </w:rPr>
        <w:t>рассматривает с детьми иллюстрации с изображением моряков, кораблей, катеров; обращает их внимание на оснащение кораблей. Акцентирует внимание детей на! военно-морских офицерах, которые управляют такими грозными кораблями. Показывает иллюстрацию с изображением подводной лодки; рассказывает о моряках-подводниках (особенности службы моряков и моряков-подводников, какими качествами должен обладать моряк-подводник).</w:t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noProof/>
        </w:rPr>
        <w:lastRenderedPageBreak/>
        <w:drawing>
          <wp:inline distT="0" distB="0" distL="0" distR="0" wp14:anchorId="33A94038" wp14:editId="7F117E67">
            <wp:extent cx="3385587" cy="4810125"/>
            <wp:effectExtent l="0" t="0" r="5715" b="0"/>
            <wp:docPr id="7" name="Рисунок 7" descr="https://avatars.mds.yandex.net/get-pdb/1889668/293b090b-787b-4543-8a09-d8c93b1de63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889668/293b090b-787b-4543-8a09-d8c93b1de639/s1200?webp=fals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313" cy="481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D48">
        <w:t xml:space="preserve"> </w:t>
      </w:r>
      <w:r>
        <w:rPr>
          <w:noProof/>
        </w:rPr>
        <w:drawing>
          <wp:inline distT="0" distB="0" distL="0" distR="0" wp14:anchorId="5D2B425B" wp14:editId="5F9D9086">
            <wp:extent cx="5940425" cy="3341489"/>
            <wp:effectExtent l="0" t="0" r="3175" b="0"/>
            <wp:docPr id="8" name="Рисунок 8" descr="https://img2.akspic.ru/image/131099-voennyj_korabl-lodka-razrushitel-tyazhelyj_krejser-sudno-2560x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2.akspic.ru/image/131099-voennyj_korabl-lodka-razrushitel-tyazhelyj_krejser-sudno-2560x14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D48">
        <w:lastRenderedPageBreak/>
        <w:t xml:space="preserve"> </w:t>
      </w:r>
      <w:r>
        <w:rPr>
          <w:noProof/>
        </w:rPr>
        <w:drawing>
          <wp:inline distT="0" distB="0" distL="0" distR="0" wp14:anchorId="3ABE3AFF" wp14:editId="2EEA2C11">
            <wp:extent cx="5940425" cy="4455319"/>
            <wp:effectExtent l="0" t="0" r="3175" b="2540"/>
            <wp:docPr id="9" name="Рисунок 9" descr="http://k14.kn3.net/A20867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k14.kn3.net/A208672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BC" w:rsidRPr="006004D2" w:rsidRDefault="00C752BC" w:rsidP="00C752B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3"/>
          <w:color w:val="000000"/>
        </w:rPr>
        <w:t>Родитель</w:t>
      </w:r>
      <w:r w:rsidRPr="006004D2">
        <w:rPr>
          <w:rStyle w:val="c3"/>
          <w:color w:val="000000"/>
        </w:rPr>
        <w:t xml:space="preserve"> подводит итог: «Пограничники, летчики, моряки и другие военные, о которых мы сегодня говорили, — это военнослужащие Российской армии. Наша армия не нападает, а защищает, и российских военных справедливо называют защитниками. В армии служат самые достойные, сильные, мужественные и смелые. Служба в армии — почетная обязанность каждого российского мужчины».</w:t>
      </w:r>
    </w:p>
    <w:p w:rsidR="00C752BC" w:rsidRPr="006004D2" w:rsidRDefault="00C752BC" w:rsidP="00C752B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F717E3" w:rsidRDefault="00F717E3"/>
    <w:sectPr w:rsidR="00F7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2BC"/>
    <w:rsid w:val="00C752BC"/>
    <w:rsid w:val="00F7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75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52BC"/>
  </w:style>
  <w:style w:type="character" w:customStyle="1" w:styleId="c5">
    <w:name w:val="c5"/>
    <w:basedOn w:val="a0"/>
    <w:rsid w:val="00C752BC"/>
  </w:style>
  <w:style w:type="character" w:customStyle="1" w:styleId="c3">
    <w:name w:val="c3"/>
    <w:basedOn w:val="a0"/>
    <w:rsid w:val="00C752BC"/>
  </w:style>
  <w:style w:type="character" w:customStyle="1" w:styleId="c6">
    <w:name w:val="c6"/>
    <w:basedOn w:val="a0"/>
    <w:rsid w:val="00C752BC"/>
  </w:style>
  <w:style w:type="character" w:customStyle="1" w:styleId="c4">
    <w:name w:val="c4"/>
    <w:basedOn w:val="a0"/>
    <w:rsid w:val="00C752BC"/>
  </w:style>
  <w:style w:type="paragraph" w:styleId="a3">
    <w:name w:val="Normal (Web)"/>
    <w:basedOn w:val="a"/>
    <w:uiPriority w:val="99"/>
    <w:unhideWhenUsed/>
    <w:rsid w:val="00C75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75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52BC"/>
  </w:style>
  <w:style w:type="character" w:customStyle="1" w:styleId="c5">
    <w:name w:val="c5"/>
    <w:basedOn w:val="a0"/>
    <w:rsid w:val="00C752BC"/>
  </w:style>
  <w:style w:type="character" w:customStyle="1" w:styleId="c3">
    <w:name w:val="c3"/>
    <w:basedOn w:val="a0"/>
    <w:rsid w:val="00C752BC"/>
  </w:style>
  <w:style w:type="character" w:customStyle="1" w:styleId="c6">
    <w:name w:val="c6"/>
    <w:basedOn w:val="a0"/>
    <w:rsid w:val="00C752BC"/>
  </w:style>
  <w:style w:type="character" w:customStyle="1" w:styleId="c4">
    <w:name w:val="c4"/>
    <w:basedOn w:val="a0"/>
    <w:rsid w:val="00C752BC"/>
  </w:style>
  <w:style w:type="paragraph" w:styleId="a3">
    <w:name w:val="Normal (Web)"/>
    <w:basedOn w:val="a"/>
    <w:uiPriority w:val="99"/>
    <w:unhideWhenUsed/>
    <w:rsid w:val="00C75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2020-05-04T09:11:00Z</dcterms:created>
  <dcterms:modified xsi:type="dcterms:W3CDTF">2020-05-04T09:12:00Z</dcterms:modified>
</cp:coreProperties>
</file>